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E0" w:rsidRPr="006A27C3" w:rsidRDefault="001E44E0" w:rsidP="006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A27C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Выбор профессии – не минутное дело, оно может оказаться самым трудным выбором в твоей жизни.</w:t>
      </w:r>
    </w:p>
    <w:p w:rsidR="001E44E0" w:rsidRDefault="001E44E0" w:rsidP="00E62D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62DE2" w:rsidRPr="006A27C3" w:rsidRDefault="00CF1875" w:rsidP="00E62D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767080</wp:posOffset>
            </wp:positionV>
            <wp:extent cx="3201670" cy="2073910"/>
            <wp:effectExtent l="19050" t="0" r="0" b="0"/>
            <wp:wrapSquare wrapText="bothSides"/>
            <wp:docPr id="1" name="Рисунок 1" descr="https://img2.freepng.ru/20180802/xwr/kisspng-istituto-comprensivo-statale-lazzaro-spallanzani-5b62e82ee20872.5684219215332086229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802/xwr/kisspng-istituto-comprensivo-statale-lazzaro-spallanzani-5b62e82ee20872.5684219215332086229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2073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62DE2" w:rsidRPr="006A27C3">
        <w:rPr>
          <w:rFonts w:ascii="Times New Roman" w:hAnsi="Times New Roman" w:cs="Times New Roman"/>
          <w:i/>
          <w:iCs/>
          <w:color w:val="7030A0"/>
          <w:sz w:val="28"/>
          <w:szCs w:val="28"/>
        </w:rPr>
        <w:t>Проблема самоопределения есть, прежде всего,</w:t>
      </w:r>
    </w:p>
    <w:p w:rsidR="00E62DE2" w:rsidRPr="006A27C3" w:rsidRDefault="00E62DE2" w:rsidP="00E62D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6A27C3">
        <w:rPr>
          <w:rFonts w:ascii="Times New Roman" w:hAnsi="Times New Roman" w:cs="Times New Roman"/>
          <w:i/>
          <w:iCs/>
          <w:color w:val="7030A0"/>
          <w:sz w:val="28"/>
          <w:szCs w:val="28"/>
        </w:rPr>
        <w:t>проблема определения своего образа жизни.</w:t>
      </w:r>
    </w:p>
    <w:p w:rsidR="00E62DE2" w:rsidRPr="006A27C3" w:rsidRDefault="00E62DE2" w:rsidP="00E62DE2">
      <w:pPr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color w:val="7030A0"/>
          <w:sz w:val="28"/>
          <w:szCs w:val="28"/>
        </w:rPr>
      </w:pPr>
      <w:r w:rsidRPr="006A27C3">
        <w:rPr>
          <w:rFonts w:ascii="Times New Roman" w:eastAsia="TimesNewRomanPSMT" w:hAnsi="Times New Roman" w:cs="Times New Roman"/>
          <w:color w:val="7030A0"/>
          <w:sz w:val="28"/>
          <w:szCs w:val="28"/>
        </w:rPr>
        <w:t>С.Л. Рубинштейн</w:t>
      </w:r>
    </w:p>
    <w:p w:rsidR="00E62DE2" w:rsidRDefault="00E62DE2" w:rsidP="00E62DE2">
      <w:pPr>
        <w:pStyle w:val="a4"/>
        <w:jc w:val="center"/>
        <w:rPr>
          <w:b/>
          <w:i/>
          <w:sz w:val="28"/>
          <w:szCs w:val="28"/>
        </w:rPr>
      </w:pPr>
    </w:p>
    <w:p w:rsidR="00CF1875" w:rsidRDefault="00CF1875" w:rsidP="00E62DE2">
      <w:pPr>
        <w:pStyle w:val="a4"/>
        <w:jc w:val="center"/>
        <w:rPr>
          <w:b/>
          <w:i/>
          <w:sz w:val="28"/>
          <w:szCs w:val="28"/>
        </w:rPr>
      </w:pPr>
    </w:p>
    <w:p w:rsidR="00CF1875" w:rsidRDefault="00CF1875" w:rsidP="00E62DE2">
      <w:pPr>
        <w:pStyle w:val="a4"/>
        <w:jc w:val="center"/>
        <w:rPr>
          <w:b/>
          <w:i/>
          <w:sz w:val="28"/>
          <w:szCs w:val="28"/>
        </w:rPr>
      </w:pPr>
    </w:p>
    <w:p w:rsidR="00E62DE2" w:rsidRPr="006A27C3" w:rsidRDefault="001E44E0" w:rsidP="006A27C3">
      <w:pPr>
        <w:pStyle w:val="a4"/>
        <w:numPr>
          <w:ilvl w:val="0"/>
          <w:numId w:val="2"/>
        </w:numPr>
        <w:jc w:val="center"/>
        <w:rPr>
          <w:b/>
          <w:color w:val="00B050"/>
          <w:sz w:val="36"/>
          <w:szCs w:val="36"/>
          <w:u w:val="single"/>
        </w:rPr>
      </w:pPr>
      <w:r w:rsidRPr="006A27C3">
        <w:rPr>
          <w:b/>
          <w:color w:val="00B050"/>
          <w:sz w:val="36"/>
          <w:szCs w:val="36"/>
          <w:u w:val="single"/>
        </w:rPr>
        <w:t>Правила выбора профессии</w:t>
      </w:r>
    </w:p>
    <w:p w:rsidR="00A63700" w:rsidRDefault="00E62DE2" w:rsidP="00A637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DE2">
        <w:rPr>
          <w:sz w:val="28"/>
          <w:szCs w:val="28"/>
        </w:rPr>
        <w:t xml:space="preserve">Знание того, что вы хотите, и понимание того, как </w:t>
      </w:r>
      <w:r w:rsidR="00A63700">
        <w:rPr>
          <w:sz w:val="28"/>
          <w:szCs w:val="28"/>
        </w:rPr>
        <w:t>этого добиться – ключ к успеху.</w:t>
      </w:r>
    </w:p>
    <w:p w:rsidR="00A63700" w:rsidRDefault="00E62DE2" w:rsidP="00A637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DE2">
        <w:rPr>
          <w:sz w:val="28"/>
          <w:szCs w:val="28"/>
        </w:rPr>
        <w:t>1. Изучите как можно больше профессий. Определите, какие профессии и специальности необхо</w:t>
      </w:r>
      <w:r w:rsidR="00A63700">
        <w:rPr>
          <w:sz w:val="28"/>
          <w:szCs w:val="28"/>
        </w:rPr>
        <w:t>димы сегодня.</w:t>
      </w:r>
    </w:p>
    <w:p w:rsidR="00A63700" w:rsidRDefault="00E62DE2" w:rsidP="00A637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DE2">
        <w:rPr>
          <w:sz w:val="28"/>
          <w:szCs w:val="28"/>
        </w:rPr>
        <w:t>2. Изучите глубже самого себя, разберитесь в своих склонностях и способностях, особенностях своего харак</w:t>
      </w:r>
      <w:r w:rsidR="00A63700">
        <w:rPr>
          <w:sz w:val="28"/>
          <w:szCs w:val="28"/>
        </w:rPr>
        <w:t>тера и физических возможностях.</w:t>
      </w:r>
    </w:p>
    <w:p w:rsidR="00A63700" w:rsidRDefault="00E62DE2" w:rsidP="00A637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DE2">
        <w:rPr>
          <w:sz w:val="28"/>
          <w:szCs w:val="28"/>
        </w:rPr>
        <w:t>3. Выберите наиболее привлекательную профессию.</w:t>
      </w:r>
    </w:p>
    <w:p w:rsidR="00A63700" w:rsidRDefault="00E62DE2" w:rsidP="00A637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DE2">
        <w:rPr>
          <w:sz w:val="28"/>
          <w:szCs w:val="28"/>
        </w:rPr>
        <w:t>4. Подробно изучите выбранную профессию.</w:t>
      </w:r>
    </w:p>
    <w:p w:rsidR="00A63700" w:rsidRDefault="00A63700" w:rsidP="00A637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E44E0">
        <w:rPr>
          <w:sz w:val="28"/>
          <w:szCs w:val="28"/>
        </w:rPr>
        <w:t>Разузнай больше о той профессии, какую хочется тебе выбрать. Если это возможно, побывай в том месте, где можно получить эту профессию и там, где тебе придется работать впоследствии, поговори с людьми, ко</w:t>
      </w:r>
      <w:r>
        <w:rPr>
          <w:sz w:val="28"/>
          <w:szCs w:val="28"/>
        </w:rPr>
        <w:t>торые уже занимаются этим делом</w:t>
      </w:r>
      <w:r w:rsidR="00E62DE2" w:rsidRPr="00E62DE2">
        <w:rPr>
          <w:sz w:val="28"/>
          <w:szCs w:val="28"/>
        </w:rPr>
        <w:t>.</w:t>
      </w:r>
    </w:p>
    <w:p w:rsidR="00A63700" w:rsidRDefault="00A63700" w:rsidP="00A637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62DE2" w:rsidRPr="00E62DE2">
        <w:rPr>
          <w:sz w:val="28"/>
          <w:szCs w:val="28"/>
        </w:rPr>
        <w:t xml:space="preserve"> Сравните полученные знания о профессии со своими проф</w:t>
      </w:r>
      <w:r>
        <w:rPr>
          <w:sz w:val="28"/>
          <w:szCs w:val="28"/>
        </w:rPr>
        <w:t xml:space="preserve">. </w:t>
      </w:r>
      <w:r w:rsidR="00E62DE2" w:rsidRPr="00E62DE2">
        <w:rPr>
          <w:sz w:val="28"/>
          <w:szCs w:val="28"/>
        </w:rPr>
        <w:t>возможностями, посоветуйтесь с родителями, учителями, врачом.</w:t>
      </w:r>
    </w:p>
    <w:p w:rsidR="00A63700" w:rsidRDefault="00A63700" w:rsidP="00A637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Постарайся обратить особое внимание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предметы, которые необходимы для поступления в выбранное учебное заведение.</w:t>
      </w:r>
    </w:p>
    <w:p w:rsidR="00A63700" w:rsidRDefault="00A63700" w:rsidP="00A637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E44E0">
        <w:rPr>
          <w:sz w:val="28"/>
          <w:szCs w:val="28"/>
        </w:rPr>
        <w:t xml:space="preserve">Не откладывай на завтра то, что можно узнать сегодня. Пытайся узнать все: КАК поступают, КАК учатся, КАК устраиваются на работу, после окончания учебного учреждения. </w:t>
      </w:r>
    </w:p>
    <w:p w:rsidR="00A63700" w:rsidRDefault="00A63700" w:rsidP="00A637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E44E0">
        <w:rPr>
          <w:sz w:val="28"/>
          <w:szCs w:val="28"/>
        </w:rPr>
        <w:t>Старайся участвовать во всех внеклассных мероприятиях – это поможет тебе научиться в общении и правильному поведению в коллективе.</w:t>
      </w:r>
    </w:p>
    <w:p w:rsidR="00A63700" w:rsidRDefault="00A63700" w:rsidP="00A637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62DE2" w:rsidRPr="00E62DE2">
        <w:rPr>
          <w:sz w:val="28"/>
          <w:szCs w:val="28"/>
        </w:rPr>
        <w:t>Если есть какие-либо ограничения для реализации именно данной профессии, имейте запасной вариант.</w:t>
      </w:r>
    </w:p>
    <w:p w:rsidR="00A63700" w:rsidRDefault="00A63700" w:rsidP="00A637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E44E0">
        <w:rPr>
          <w:sz w:val="28"/>
          <w:szCs w:val="28"/>
        </w:rPr>
        <w:t>Не поддавайся чувству страха – это нормальное состояние, которое испытывают все люди перед сложным выбором.</w:t>
      </w:r>
    </w:p>
    <w:p w:rsidR="00E62DE2" w:rsidRPr="00E62DE2" w:rsidRDefault="00A63700" w:rsidP="00A637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62DE2" w:rsidRPr="00E62DE2">
        <w:rPr>
          <w:sz w:val="28"/>
          <w:szCs w:val="28"/>
        </w:rPr>
        <w:t xml:space="preserve"> Приняв решение, не отступайтесь перед трудностями. Будьте настойчивы в достижении намеченных целей.</w:t>
      </w:r>
    </w:p>
    <w:p w:rsidR="00E62DE2" w:rsidRDefault="00E62DE2" w:rsidP="000B71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DE2" w:rsidRDefault="00E62DE2" w:rsidP="00C10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44E0" w:rsidRPr="00C106C9" w:rsidRDefault="001E44E0" w:rsidP="00A63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0B7162" w:rsidRPr="00C106C9" w:rsidRDefault="000B7162" w:rsidP="000B71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106C9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ДИАГНОСТИКА </w:t>
      </w:r>
    </w:p>
    <w:p w:rsidR="00AD3A92" w:rsidRPr="00C106C9" w:rsidRDefault="000B7162" w:rsidP="000B71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106C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ПРОФЕССИОНАЛЬНОГО САМООПРЕДЕЛЕНИЯ</w:t>
      </w:r>
    </w:p>
    <w:p w:rsidR="000B7162" w:rsidRPr="000B7162" w:rsidRDefault="000B7162" w:rsidP="00E62DE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B7162" w:rsidRPr="00E95384" w:rsidRDefault="000B7162" w:rsidP="00E95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384">
        <w:rPr>
          <w:rFonts w:ascii="Times New Roman" w:hAnsi="Times New Roman" w:cs="Times New Roman"/>
          <w:b/>
          <w:bCs/>
          <w:sz w:val="28"/>
          <w:szCs w:val="28"/>
        </w:rPr>
        <w:t>Методика «Матрица выбора профессии»</w:t>
      </w:r>
    </w:p>
    <w:p w:rsidR="00E95384" w:rsidRDefault="000B716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716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B7162">
        <w:rPr>
          <w:rFonts w:ascii="Times New Roman" w:hAnsi="Times New Roman" w:cs="Times New Roman"/>
          <w:i/>
          <w:iCs/>
          <w:sz w:val="28"/>
          <w:szCs w:val="28"/>
        </w:rPr>
        <w:t>разработана</w:t>
      </w:r>
      <w:proofErr w:type="gramEnd"/>
      <w:r w:rsidRPr="000B7162">
        <w:rPr>
          <w:rFonts w:ascii="Times New Roman" w:hAnsi="Times New Roman" w:cs="Times New Roman"/>
          <w:i/>
          <w:iCs/>
          <w:sz w:val="28"/>
          <w:szCs w:val="28"/>
        </w:rPr>
        <w:t xml:space="preserve"> в Московском областном центре</w:t>
      </w:r>
      <w:r w:rsidR="00E953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7162">
        <w:rPr>
          <w:rFonts w:ascii="Times New Roman" w:hAnsi="Times New Roman" w:cs="Times New Roman"/>
          <w:i/>
          <w:iCs/>
          <w:sz w:val="28"/>
          <w:szCs w:val="28"/>
        </w:rPr>
        <w:t>профориентации молодежи)</w:t>
      </w:r>
    </w:p>
    <w:p w:rsidR="000B7162" w:rsidRPr="00E95384" w:rsidRDefault="000B716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71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производится с помощью нижеследующей таблицы («Матрица</w:t>
      </w:r>
      <w:r w:rsidR="00E953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выбора профессии»).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Профессии, находящиеся на пересечении «сферы труда» и «вида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труда», являются наиболее близкими интересам и склонностям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опрашиваемого.</w:t>
      </w:r>
    </w:p>
    <w:p w:rsidR="00E95384" w:rsidRDefault="00E95384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95384" w:rsidRPr="00E95384" w:rsidRDefault="000B7162" w:rsidP="00E95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384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Дифференциально-диагностический </w:t>
      </w:r>
      <w:proofErr w:type="spellStart"/>
      <w:r w:rsidRPr="00E95384">
        <w:rPr>
          <w:rFonts w:ascii="Times New Roman" w:hAnsi="Times New Roman" w:cs="Times New Roman"/>
          <w:b/>
          <w:bCs/>
          <w:sz w:val="28"/>
          <w:szCs w:val="28"/>
        </w:rPr>
        <w:t>опросник</w:t>
      </w:r>
      <w:proofErr w:type="spellEnd"/>
      <w:r w:rsidR="00E95384" w:rsidRPr="00E95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5384" w:rsidRDefault="00E62DE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(Е.А. Климов</w:t>
      </w:r>
      <w:r w:rsidR="000B7162" w:rsidRPr="000B7162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E953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5384" w:rsidRDefault="000B716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162">
        <w:rPr>
          <w:rFonts w:ascii="Times New Roman" w:eastAsia="TimesNewRomanPSMT" w:hAnsi="Times New Roman" w:cs="Times New Roman"/>
          <w:sz w:val="28"/>
          <w:szCs w:val="28"/>
        </w:rPr>
        <w:t>Опросник ДДО используется для оценки профессиональной</w:t>
      </w:r>
      <w:r w:rsidR="00E95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направленности на основе предпочтений человеком различных по характеру</w:t>
      </w:r>
      <w:r w:rsidR="00E95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видов деятельности.</w:t>
      </w:r>
      <w:r w:rsidR="00E95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В основу методики положена схема классификации профессий, в</w:t>
      </w:r>
      <w:r w:rsidR="00E95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соответствии с которой все профессии делятся на группы по предмету труда:</w:t>
      </w:r>
      <w:r w:rsidR="00E62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«человек-природа», «человек-техника», «человек-человек», «челове</w:t>
      </w:r>
      <w:proofErr w:type="gramStart"/>
      <w:r w:rsidRPr="000B7162">
        <w:rPr>
          <w:rFonts w:ascii="Times New Roman" w:eastAsia="TimesNewRomanPSMT" w:hAnsi="Times New Roman" w:cs="Times New Roman"/>
          <w:sz w:val="28"/>
          <w:szCs w:val="28"/>
        </w:rPr>
        <w:t>к-</w:t>
      </w:r>
      <w:proofErr w:type="gramEnd"/>
      <w:r w:rsidR="00E95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знаковая система», «</w:t>
      </w:r>
      <w:proofErr w:type="spellStart"/>
      <w:r w:rsidRPr="000B7162">
        <w:rPr>
          <w:rFonts w:ascii="Times New Roman" w:eastAsia="TimesNewRomanPSMT" w:hAnsi="Times New Roman" w:cs="Times New Roman"/>
          <w:sz w:val="28"/>
          <w:szCs w:val="28"/>
        </w:rPr>
        <w:t>человек-художественный</w:t>
      </w:r>
      <w:proofErr w:type="spellEnd"/>
      <w:r w:rsidRPr="000B7162">
        <w:rPr>
          <w:rFonts w:ascii="Times New Roman" w:eastAsia="TimesNewRomanPSMT" w:hAnsi="Times New Roman" w:cs="Times New Roman"/>
          <w:sz w:val="28"/>
          <w:szCs w:val="28"/>
        </w:rPr>
        <w:t xml:space="preserve"> образ».</w:t>
      </w:r>
    </w:p>
    <w:p w:rsidR="000B7162" w:rsidRPr="00E95384" w:rsidRDefault="000B716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1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Обработка результатов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осуществляется в соответствии с «ключом».</w:t>
      </w:r>
      <w:r w:rsidR="00E95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Вопросы подобраны и сгруппированы таким образом, что в каждом столбце</w:t>
      </w:r>
      <w:r w:rsidR="00E95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 xml:space="preserve">бланка ответов они относятся к профессиям типа </w:t>
      </w:r>
      <w:r w:rsidRPr="000B7162">
        <w:rPr>
          <w:rFonts w:ascii="Times New Roman" w:hAnsi="Times New Roman" w:cs="Times New Roman"/>
          <w:i/>
          <w:iCs/>
          <w:sz w:val="28"/>
          <w:szCs w:val="28"/>
        </w:rPr>
        <w:t>«человек-природа»,</w:t>
      </w:r>
      <w:r w:rsidR="00E95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162">
        <w:rPr>
          <w:rFonts w:ascii="Times New Roman" w:hAnsi="Times New Roman" w:cs="Times New Roman"/>
          <w:i/>
          <w:iCs/>
          <w:sz w:val="28"/>
          <w:szCs w:val="28"/>
        </w:rPr>
        <w:t>«человек-техника», «</w:t>
      </w:r>
      <w:proofErr w:type="gramStart"/>
      <w:r w:rsidRPr="000B7162">
        <w:rPr>
          <w:rFonts w:ascii="Times New Roman" w:hAnsi="Times New Roman" w:cs="Times New Roman"/>
          <w:i/>
          <w:iCs/>
          <w:sz w:val="28"/>
          <w:szCs w:val="28"/>
        </w:rPr>
        <w:t>человек-другие</w:t>
      </w:r>
      <w:proofErr w:type="gramEnd"/>
      <w:r w:rsidRPr="000B7162">
        <w:rPr>
          <w:rFonts w:ascii="Times New Roman" w:hAnsi="Times New Roman" w:cs="Times New Roman"/>
          <w:i/>
          <w:iCs/>
          <w:sz w:val="28"/>
          <w:szCs w:val="28"/>
        </w:rPr>
        <w:t xml:space="preserve"> люди», «</w:t>
      </w:r>
      <w:proofErr w:type="spellStart"/>
      <w:r w:rsidRPr="000B7162">
        <w:rPr>
          <w:rFonts w:ascii="Times New Roman" w:hAnsi="Times New Roman" w:cs="Times New Roman"/>
          <w:i/>
          <w:iCs/>
          <w:sz w:val="28"/>
          <w:szCs w:val="28"/>
        </w:rPr>
        <w:t>человек-знаковые</w:t>
      </w:r>
      <w:proofErr w:type="spellEnd"/>
      <w:r w:rsidRPr="000B7162">
        <w:rPr>
          <w:rFonts w:ascii="Times New Roman" w:hAnsi="Times New Roman" w:cs="Times New Roman"/>
          <w:i/>
          <w:iCs/>
          <w:sz w:val="28"/>
          <w:szCs w:val="28"/>
        </w:rPr>
        <w:t xml:space="preserve"> системы»,</w:t>
      </w:r>
      <w:r w:rsidR="00E95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16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B7162">
        <w:rPr>
          <w:rFonts w:ascii="Times New Roman" w:hAnsi="Times New Roman" w:cs="Times New Roman"/>
          <w:i/>
          <w:iCs/>
          <w:sz w:val="28"/>
          <w:szCs w:val="28"/>
        </w:rPr>
        <w:t>человек-художественный</w:t>
      </w:r>
      <w:proofErr w:type="spellEnd"/>
      <w:r w:rsidRPr="000B7162">
        <w:rPr>
          <w:rFonts w:ascii="Times New Roman" w:hAnsi="Times New Roman" w:cs="Times New Roman"/>
          <w:i/>
          <w:iCs/>
          <w:sz w:val="28"/>
          <w:szCs w:val="28"/>
        </w:rPr>
        <w:t xml:space="preserve"> образ»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B7162" w:rsidRPr="000B7162" w:rsidRDefault="000B7162" w:rsidP="000B7162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95384" w:rsidRPr="00E95384" w:rsidRDefault="000B7162" w:rsidP="00E9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384">
        <w:rPr>
          <w:rFonts w:ascii="Times New Roman" w:hAnsi="Times New Roman" w:cs="Times New Roman"/>
          <w:b/>
          <w:bCs/>
          <w:sz w:val="28"/>
          <w:szCs w:val="28"/>
        </w:rPr>
        <w:t>Характеристики профессионально важных качеств</w:t>
      </w:r>
    </w:p>
    <w:p w:rsidR="000B7162" w:rsidRPr="00E95384" w:rsidRDefault="000B7162" w:rsidP="00E953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162">
        <w:rPr>
          <w:rFonts w:ascii="Times New Roman" w:hAnsi="Times New Roman" w:cs="Times New Roman"/>
          <w:b/>
          <w:bCs/>
          <w:sz w:val="28"/>
          <w:szCs w:val="28"/>
        </w:rPr>
        <w:t>Опросник профессиональной готовности (ОПГ - 6)</w:t>
      </w:r>
      <w:r w:rsidR="00E95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 xml:space="preserve">(Л.Н. </w:t>
      </w:r>
      <w:proofErr w:type="spellStart"/>
      <w:r w:rsidRPr="000B7162">
        <w:rPr>
          <w:rFonts w:ascii="Times New Roman" w:eastAsia="TimesNewRomanPSMT" w:hAnsi="Times New Roman" w:cs="Times New Roman"/>
          <w:sz w:val="28"/>
          <w:szCs w:val="28"/>
        </w:rPr>
        <w:t>Кабардова</w:t>
      </w:r>
      <w:proofErr w:type="spellEnd"/>
      <w:r w:rsidRPr="000B7162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E95384" w:rsidRDefault="000B716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162">
        <w:rPr>
          <w:rFonts w:ascii="Times New Roman" w:eastAsia="TimesNewRomanPSMT" w:hAnsi="Times New Roman" w:cs="Times New Roman"/>
          <w:sz w:val="28"/>
          <w:szCs w:val="28"/>
        </w:rPr>
        <w:t xml:space="preserve">Опросник </w:t>
      </w:r>
      <w:proofErr w:type="gramStart"/>
      <w:r w:rsidRPr="000B7162">
        <w:rPr>
          <w:rFonts w:ascii="Times New Roman" w:eastAsia="TimesNewRomanPSMT" w:hAnsi="Times New Roman" w:cs="Times New Roman"/>
          <w:sz w:val="28"/>
          <w:szCs w:val="28"/>
        </w:rPr>
        <w:t>направлен</w:t>
      </w:r>
      <w:proofErr w:type="gramEnd"/>
      <w:r w:rsidRPr="000B7162">
        <w:rPr>
          <w:rFonts w:ascii="Times New Roman" w:eastAsia="TimesNewRomanPSMT" w:hAnsi="Times New Roman" w:cs="Times New Roman"/>
          <w:sz w:val="28"/>
          <w:szCs w:val="28"/>
        </w:rPr>
        <w:t xml:space="preserve"> на получение информации о наличии, взаимном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сочетании, успешности реализации и эмоциональном подкреплении у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оптантов профессионально ориентированных умений и навыков, что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позволяет судить о степени готовности оптанта к успешному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функционированию в определенной профессиональной сфере.</w:t>
      </w:r>
    </w:p>
    <w:p w:rsidR="00E62DE2" w:rsidRPr="00E62DE2" w:rsidRDefault="000B716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162">
        <w:rPr>
          <w:rFonts w:ascii="Times New Roman" w:eastAsia="TimesNewRomanPSMT" w:hAnsi="Times New Roman" w:cs="Times New Roman"/>
          <w:sz w:val="28"/>
          <w:szCs w:val="28"/>
        </w:rPr>
        <w:t>При интерпретации результатов следует обратить внимание на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сочетание, согласование «умения»,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«отношения» и «желания»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62DE2" w:rsidRDefault="00E62DE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B7162" w:rsidRPr="00E95384" w:rsidRDefault="000B7162" w:rsidP="00E95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95384">
        <w:rPr>
          <w:rFonts w:ascii="Times New Roman" w:eastAsia="TimesNewRomanPSMT" w:hAnsi="Times New Roman" w:cs="Times New Roman"/>
          <w:b/>
          <w:bCs/>
          <w:sz w:val="28"/>
          <w:szCs w:val="28"/>
        </w:rPr>
        <w:t>Методика оценки склонности</w:t>
      </w:r>
      <w:r w:rsidR="00E95384" w:rsidRPr="00E9538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E95384">
        <w:rPr>
          <w:rFonts w:ascii="Times New Roman" w:eastAsia="TimesNewRomanPSMT" w:hAnsi="Times New Roman" w:cs="Times New Roman"/>
          <w:b/>
          <w:bCs/>
          <w:sz w:val="28"/>
          <w:szCs w:val="28"/>
        </w:rPr>
        <w:t>к различным сферам профессиональной деятельности</w:t>
      </w:r>
    </w:p>
    <w:p w:rsidR="000B7162" w:rsidRPr="000B7162" w:rsidRDefault="000B716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162">
        <w:rPr>
          <w:rFonts w:ascii="Times New Roman" w:eastAsia="TimesNewRomanPSMT" w:hAnsi="Times New Roman" w:cs="Times New Roman"/>
          <w:sz w:val="28"/>
          <w:szCs w:val="28"/>
        </w:rPr>
        <w:t xml:space="preserve">(Л.А. </w:t>
      </w:r>
      <w:proofErr w:type="spellStart"/>
      <w:r w:rsidRPr="000B7162">
        <w:rPr>
          <w:rFonts w:ascii="Times New Roman" w:eastAsia="TimesNewRomanPSMT" w:hAnsi="Times New Roman" w:cs="Times New Roman"/>
          <w:sz w:val="28"/>
          <w:szCs w:val="28"/>
        </w:rPr>
        <w:t>Йовайши</w:t>
      </w:r>
      <w:proofErr w:type="spellEnd"/>
      <w:r w:rsidRPr="000B7162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0B7162" w:rsidRPr="000B7162" w:rsidRDefault="000B716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16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изучение склонностей к различным сферам профессиональной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деятельности; используется в условиях индивидуального или группового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исследования в целях профессионального самоопределения.</w:t>
      </w:r>
    </w:p>
    <w:p w:rsidR="00E95384" w:rsidRDefault="00E95384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DE2" w:rsidRDefault="00E62DE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DE2" w:rsidRDefault="00E62DE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DE2" w:rsidRDefault="00E62DE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7162" w:rsidRPr="00E95384" w:rsidRDefault="000B7162" w:rsidP="00E95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3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Карта интересов</w:t>
      </w:r>
    </w:p>
    <w:p w:rsidR="00E95384" w:rsidRDefault="000B716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162">
        <w:rPr>
          <w:rFonts w:ascii="Times New Roman" w:eastAsia="TimesNewRomanPSMT" w:hAnsi="Times New Roman" w:cs="Times New Roman"/>
          <w:sz w:val="28"/>
          <w:szCs w:val="28"/>
        </w:rPr>
        <w:t xml:space="preserve">(А.Е. </w:t>
      </w:r>
      <w:proofErr w:type="spellStart"/>
      <w:r w:rsidRPr="000B7162">
        <w:rPr>
          <w:rFonts w:ascii="Times New Roman" w:eastAsia="TimesNewRomanPSMT" w:hAnsi="Times New Roman" w:cs="Times New Roman"/>
          <w:sz w:val="28"/>
          <w:szCs w:val="28"/>
        </w:rPr>
        <w:t>Голомшт</w:t>
      </w:r>
      <w:r w:rsidR="00E62DE2">
        <w:rPr>
          <w:rFonts w:ascii="Times New Roman" w:eastAsia="TimesNewRomanPSMT" w:hAnsi="Times New Roman" w:cs="Times New Roman"/>
          <w:sz w:val="28"/>
          <w:szCs w:val="28"/>
        </w:rPr>
        <w:t>ок</w:t>
      </w:r>
      <w:proofErr w:type="spellEnd"/>
      <w:r w:rsidRPr="000B7162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E95384" w:rsidRDefault="000B716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162">
        <w:rPr>
          <w:rFonts w:ascii="Times New Roman" w:eastAsia="TimesNewRomanPSMT" w:hAnsi="Times New Roman" w:cs="Times New Roman"/>
          <w:sz w:val="28"/>
          <w:szCs w:val="28"/>
        </w:rPr>
        <w:t xml:space="preserve">В основу данной методики положен принцип самооценки 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своих интересов к различным видам обучения и деятельности. Методика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позволяет уточнить основную направленность профессиональных интересов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испытуемого.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Интересы представляют собой важную часть направленности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личности, её мотивационной сферы и являются формой проявления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потребностей. Интерес – форма проявления познавательной потребности,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обеспечивающая направленность личности на осознание целей деятельности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и тем самым способствующая ориентировке, ознакомлению с новыми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фактами, более полному и глубокому отражению действительности. Интерес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в динамике своего развития может перерастать в склонность как проявление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потребности в осуществлении деятельности, вызывающей интерес.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Профессиональный интерес – избирательная направленность личности на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профессию как на социально-психологическую роль.</w:t>
      </w:r>
    </w:p>
    <w:p w:rsidR="00E95384" w:rsidRDefault="000B716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162">
        <w:rPr>
          <w:rFonts w:ascii="Times New Roman" w:eastAsia="TimesNewRomanPSMT" w:hAnsi="Times New Roman" w:cs="Times New Roman"/>
          <w:sz w:val="28"/>
          <w:szCs w:val="28"/>
        </w:rPr>
        <w:t>«Карта интересов», состоящая из 40 вопросов, рекомендуется для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работы с учащимися 12-14 лет (6-7 класс);</w:t>
      </w:r>
    </w:p>
    <w:p w:rsidR="000B7162" w:rsidRPr="000B7162" w:rsidRDefault="000B716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162">
        <w:rPr>
          <w:rFonts w:ascii="Times New Roman" w:eastAsia="TimesNewRomanPSMT" w:hAnsi="Times New Roman" w:cs="Times New Roman"/>
          <w:sz w:val="28"/>
          <w:szCs w:val="28"/>
        </w:rPr>
        <w:t>«Карта интересов» на 78 вопросов – для работы с детьми 14-15 лет (8-9класс);</w:t>
      </w:r>
    </w:p>
    <w:p w:rsidR="000B7162" w:rsidRPr="000B7162" w:rsidRDefault="000B716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162">
        <w:rPr>
          <w:rFonts w:ascii="Times New Roman" w:eastAsia="TimesNewRomanPSMT" w:hAnsi="Times New Roman" w:cs="Times New Roman"/>
          <w:sz w:val="28"/>
          <w:szCs w:val="28"/>
        </w:rPr>
        <w:t>«Карта интересов» на 145-174 вопроса эффективна в работе с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учащимися 15-17 лет (9-11 класс).</w:t>
      </w:r>
    </w:p>
    <w:p w:rsidR="00E95384" w:rsidRDefault="000B716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162">
        <w:rPr>
          <w:rFonts w:ascii="Times New Roman" w:eastAsia="TimesNewRomanPSMT" w:hAnsi="Times New Roman" w:cs="Times New Roman"/>
          <w:sz w:val="28"/>
          <w:szCs w:val="28"/>
        </w:rPr>
        <w:t>«Карта интересов» на 174 вопроса может применяться в целях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профориентации взрослых людей до 35 лет, желающих изменить свою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профессию.</w:t>
      </w:r>
    </w:p>
    <w:p w:rsidR="00E95384" w:rsidRDefault="000B716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B7162">
        <w:rPr>
          <w:rFonts w:ascii="Times New Roman" w:eastAsia="TimesNewRomanPSMT" w:hAnsi="Times New Roman" w:cs="Times New Roman"/>
          <w:sz w:val="28"/>
          <w:szCs w:val="28"/>
        </w:rPr>
        <w:t>Методика «Карта интересов» даёт возможность получать в</w:t>
      </w:r>
      <w:r w:rsidR="00E62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определённых интересов, взаимном сочетании групп интересов, что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позволяет на основе этих данных судить о степени готовности оптанта к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самоопределению в различных областях профессиональной деятельности.</w:t>
      </w:r>
      <w:proofErr w:type="gramEnd"/>
    </w:p>
    <w:p w:rsidR="000B7162" w:rsidRPr="000B7162" w:rsidRDefault="000B716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162">
        <w:rPr>
          <w:rFonts w:ascii="Times New Roman" w:eastAsia="TimesNewRomanPSMT" w:hAnsi="Times New Roman" w:cs="Times New Roman"/>
          <w:sz w:val="28"/>
          <w:szCs w:val="28"/>
        </w:rPr>
        <w:t>Каждый столбец отражает ту ли иную сферу интересов и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профессиональной деятельности. Наибольшее количество баллов показывает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сферу доминирующих интересов испытуемого.</w:t>
      </w:r>
    </w:p>
    <w:p w:rsidR="000B7162" w:rsidRPr="000B7162" w:rsidRDefault="000B7162" w:rsidP="000B7162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62DE2" w:rsidRDefault="000B7162" w:rsidP="00E95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384">
        <w:rPr>
          <w:rFonts w:ascii="Times New Roman" w:hAnsi="Times New Roman" w:cs="Times New Roman"/>
          <w:b/>
          <w:bCs/>
          <w:sz w:val="28"/>
          <w:szCs w:val="28"/>
        </w:rPr>
        <w:t>Методика изучения профессиональной направленности</w:t>
      </w:r>
    </w:p>
    <w:p w:rsidR="000B7162" w:rsidRPr="00E62DE2" w:rsidRDefault="000B7162" w:rsidP="00E62D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DE2">
        <w:rPr>
          <w:rFonts w:ascii="Times New Roman" w:eastAsia="TimesNewRomanPSMT" w:hAnsi="Times New Roman" w:cs="Times New Roman"/>
          <w:sz w:val="28"/>
          <w:szCs w:val="28"/>
        </w:rPr>
        <w:t>(определение профессионально ориентированного типа личности)</w:t>
      </w:r>
      <w:r w:rsidR="00E62DE2" w:rsidRPr="00E62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2DE2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gramStart"/>
      <w:r w:rsidRPr="00E62DE2">
        <w:rPr>
          <w:rFonts w:ascii="Times New Roman" w:eastAsia="TimesNewRomanPSMT" w:hAnsi="Times New Roman" w:cs="Times New Roman"/>
          <w:sz w:val="28"/>
          <w:szCs w:val="28"/>
        </w:rPr>
        <w:t>Дж</w:t>
      </w:r>
      <w:proofErr w:type="gramEnd"/>
      <w:r w:rsidRPr="00E62DE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="00E62DE2" w:rsidRPr="00E62DE2">
        <w:rPr>
          <w:rFonts w:ascii="Times New Roman" w:eastAsia="TimesNewRomanPSMT" w:hAnsi="Times New Roman" w:cs="Times New Roman"/>
          <w:sz w:val="28"/>
          <w:szCs w:val="28"/>
        </w:rPr>
        <w:t>Холланд</w:t>
      </w:r>
      <w:proofErr w:type="spellEnd"/>
      <w:r w:rsidRPr="00E62DE2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0B7162" w:rsidRPr="000B7162" w:rsidRDefault="000B7162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162">
        <w:rPr>
          <w:rFonts w:ascii="Times New Roman" w:eastAsia="TimesNewRomanPSMT" w:hAnsi="Times New Roman" w:cs="Times New Roman"/>
          <w:sz w:val="28"/>
          <w:szCs w:val="28"/>
        </w:rPr>
        <w:t xml:space="preserve">Основу методики составляет разработанная </w:t>
      </w:r>
      <w:proofErr w:type="gramStart"/>
      <w:r w:rsidRPr="000B7162">
        <w:rPr>
          <w:rFonts w:ascii="Times New Roman" w:eastAsia="TimesNewRomanPSMT" w:hAnsi="Times New Roman" w:cs="Times New Roman"/>
          <w:sz w:val="28"/>
          <w:szCs w:val="28"/>
        </w:rPr>
        <w:t>Дж</w:t>
      </w:r>
      <w:proofErr w:type="gramEnd"/>
      <w:r w:rsidRPr="000B716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0B7162">
        <w:rPr>
          <w:rFonts w:ascii="Times New Roman" w:eastAsia="TimesNewRomanPSMT" w:hAnsi="Times New Roman" w:cs="Times New Roman"/>
          <w:sz w:val="28"/>
          <w:szCs w:val="28"/>
        </w:rPr>
        <w:t>Холландом</w:t>
      </w:r>
      <w:proofErr w:type="spellEnd"/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психологическая концепция, объединяющая теорию личности с теорией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выбора профессии, согласно которой выделяется шесть профессионально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ориентированных типов личности:</w:t>
      </w:r>
    </w:p>
    <w:p w:rsidR="000B7162" w:rsidRPr="000B7162" w:rsidRDefault="000B7162" w:rsidP="00E95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16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B7162">
        <w:rPr>
          <w:rFonts w:ascii="Times New Roman" w:eastAsia="TimesNewRomanPSMT" w:hAnsi="Times New Roman" w:cs="Times New Roman"/>
          <w:sz w:val="28"/>
          <w:szCs w:val="28"/>
        </w:rPr>
        <w:t>реалистический</w:t>
      </w:r>
      <w:proofErr w:type="gramEnd"/>
      <w:r w:rsidRPr="000B7162">
        <w:rPr>
          <w:rFonts w:ascii="Times New Roman" w:eastAsia="TimesNewRomanPSMT" w:hAnsi="Times New Roman" w:cs="Times New Roman"/>
          <w:sz w:val="28"/>
          <w:szCs w:val="28"/>
        </w:rPr>
        <w:t xml:space="preserve"> – ориентирован на создание материальных вещей,</w:t>
      </w:r>
      <w:r w:rsidR="00E953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обслуживание технологических процессов и технических устройств;</w:t>
      </w:r>
    </w:p>
    <w:p w:rsidR="000B7162" w:rsidRPr="000B7162" w:rsidRDefault="000B7162" w:rsidP="000B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B7162">
        <w:rPr>
          <w:rFonts w:ascii="Times New Roman" w:hAnsi="Times New Roman" w:cs="Times New Roman"/>
          <w:sz w:val="28"/>
          <w:szCs w:val="28"/>
        </w:rPr>
        <w:t xml:space="preserve">• </w:t>
      </w:r>
      <w:r w:rsidRPr="000B7162">
        <w:rPr>
          <w:rFonts w:ascii="Times New Roman" w:eastAsia="TimesNewRomanPSMT" w:hAnsi="Times New Roman" w:cs="Times New Roman"/>
          <w:sz w:val="28"/>
          <w:szCs w:val="28"/>
        </w:rPr>
        <w:t>интеллектуальный – на умственный труд;</w:t>
      </w:r>
      <w:proofErr w:type="gramEnd"/>
    </w:p>
    <w:p w:rsidR="000B7162" w:rsidRPr="000B7162" w:rsidRDefault="000B7162" w:rsidP="000B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16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B7162">
        <w:rPr>
          <w:rFonts w:ascii="Times New Roman" w:eastAsia="TimesNewRomanPSMT" w:hAnsi="Times New Roman" w:cs="Times New Roman"/>
          <w:sz w:val="28"/>
          <w:szCs w:val="28"/>
        </w:rPr>
        <w:t>социальный</w:t>
      </w:r>
      <w:proofErr w:type="gramEnd"/>
      <w:r w:rsidRPr="000B7162">
        <w:rPr>
          <w:rFonts w:ascii="Times New Roman" w:eastAsia="TimesNewRomanPSMT" w:hAnsi="Times New Roman" w:cs="Times New Roman"/>
          <w:sz w:val="28"/>
          <w:szCs w:val="28"/>
        </w:rPr>
        <w:t xml:space="preserve"> – на взаимодействие с социальной средой;</w:t>
      </w:r>
    </w:p>
    <w:p w:rsidR="000B7162" w:rsidRPr="000B7162" w:rsidRDefault="000B7162" w:rsidP="000B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16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B7162">
        <w:rPr>
          <w:rFonts w:ascii="Times New Roman" w:eastAsia="TimesNewRomanPSMT" w:hAnsi="Times New Roman" w:cs="Times New Roman"/>
          <w:sz w:val="28"/>
          <w:szCs w:val="28"/>
        </w:rPr>
        <w:t>конвенциальный</w:t>
      </w:r>
      <w:proofErr w:type="gramEnd"/>
      <w:r w:rsidRPr="000B7162">
        <w:rPr>
          <w:rFonts w:ascii="Times New Roman" w:eastAsia="TimesNewRomanPSMT" w:hAnsi="Times New Roman" w:cs="Times New Roman"/>
          <w:sz w:val="28"/>
          <w:szCs w:val="28"/>
        </w:rPr>
        <w:t xml:space="preserve"> – на четко структурированную деятельность;</w:t>
      </w:r>
    </w:p>
    <w:p w:rsidR="000B7162" w:rsidRPr="000B7162" w:rsidRDefault="000B7162" w:rsidP="000B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16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B7162">
        <w:rPr>
          <w:rFonts w:ascii="Times New Roman" w:eastAsia="TimesNewRomanPSMT" w:hAnsi="Times New Roman" w:cs="Times New Roman"/>
          <w:sz w:val="28"/>
          <w:szCs w:val="28"/>
        </w:rPr>
        <w:t>предпринимательский</w:t>
      </w:r>
      <w:proofErr w:type="gramEnd"/>
      <w:r w:rsidRPr="000B7162">
        <w:rPr>
          <w:rFonts w:ascii="Times New Roman" w:eastAsia="TimesNewRomanPSMT" w:hAnsi="Times New Roman" w:cs="Times New Roman"/>
          <w:sz w:val="28"/>
          <w:szCs w:val="28"/>
        </w:rPr>
        <w:t xml:space="preserve"> – на руководство людьми и бизнесом;</w:t>
      </w:r>
    </w:p>
    <w:p w:rsidR="000B7162" w:rsidRPr="000B7162" w:rsidRDefault="000B7162" w:rsidP="000B7162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16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B7162">
        <w:rPr>
          <w:rFonts w:ascii="Times New Roman" w:eastAsia="TimesNewRomanPSMT" w:hAnsi="Times New Roman" w:cs="Times New Roman"/>
          <w:sz w:val="28"/>
          <w:szCs w:val="28"/>
        </w:rPr>
        <w:t>художественный</w:t>
      </w:r>
      <w:proofErr w:type="gramEnd"/>
      <w:r w:rsidRPr="000B7162">
        <w:rPr>
          <w:rFonts w:ascii="Times New Roman" w:eastAsia="TimesNewRomanPSMT" w:hAnsi="Times New Roman" w:cs="Times New Roman"/>
          <w:sz w:val="28"/>
          <w:szCs w:val="28"/>
        </w:rPr>
        <w:t xml:space="preserve"> – на творчество.</w:t>
      </w:r>
    </w:p>
    <w:p w:rsidR="0091474E" w:rsidRPr="00C106C9" w:rsidRDefault="00C106C9" w:rsidP="00E9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-556119</wp:posOffset>
            </wp:positionH>
            <wp:positionV relativeFrom="margin">
              <wp:posOffset>-187827</wp:posOffset>
            </wp:positionV>
            <wp:extent cx="2710503" cy="2019869"/>
            <wp:effectExtent l="76200" t="38100" r="89847" b="94681"/>
            <wp:wrapSquare wrapText="bothSides"/>
            <wp:docPr id="6" name="Рисунок 6" descr="https://ds03.infourok.ru/uploads/ex/0252/00049631-c39f100c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3.infourok.ru/uploads/ex/0252/00049631-c39f100c/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503" cy="20198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A72960" w:rsidRDefault="00A72960" w:rsidP="009C05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62D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Методика «Мотивы выбора профессии»</w:t>
      </w:r>
    </w:p>
    <w:p w:rsidR="009C0567" w:rsidRPr="009C0567" w:rsidRDefault="009C0567" w:rsidP="009C0567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5384" w:rsidRPr="00A63700" w:rsidRDefault="00E95384" w:rsidP="00E95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2DE2">
        <w:rPr>
          <w:rFonts w:ascii="Times New Roman" w:eastAsia="TimesNewRomanPSMT" w:hAnsi="Times New Roman" w:cs="Times New Roman"/>
          <w:b/>
          <w:sz w:val="28"/>
          <w:szCs w:val="28"/>
        </w:rPr>
        <w:t>Анкетирование</w:t>
      </w:r>
    </w:p>
    <w:p w:rsidR="00A63700" w:rsidRPr="00A63700" w:rsidRDefault="00A63700" w:rsidP="00A63700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3700" w:rsidRPr="00A63700" w:rsidRDefault="00A63700" w:rsidP="00A637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3700">
        <w:rPr>
          <w:rFonts w:ascii="Times New Roman" w:hAnsi="Times New Roman" w:cs="Times New Roman"/>
          <w:b/>
          <w:bCs/>
          <w:iCs/>
          <w:sz w:val="28"/>
          <w:szCs w:val="28"/>
        </w:rPr>
        <w:t>Тесты онлайн</w:t>
      </w:r>
    </w:p>
    <w:p w:rsidR="00A63700" w:rsidRPr="00A63700" w:rsidRDefault="00A63700" w:rsidP="00A63700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3700" w:rsidRPr="006A27C3" w:rsidRDefault="00A63700" w:rsidP="00E95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27C3">
        <w:rPr>
          <w:rFonts w:ascii="Times New Roman" w:hAnsi="Times New Roman" w:cs="Times New Roman"/>
          <w:b/>
          <w:bCs/>
          <w:iCs/>
          <w:sz w:val="28"/>
          <w:szCs w:val="28"/>
        </w:rPr>
        <w:t>Консультация</w:t>
      </w:r>
    </w:p>
    <w:p w:rsidR="00A63700" w:rsidRPr="006A27C3" w:rsidRDefault="00A63700" w:rsidP="00A63700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63700" w:rsidRPr="006A27C3" w:rsidRDefault="00A63700" w:rsidP="00E95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27C3">
        <w:rPr>
          <w:rFonts w:ascii="Times New Roman" w:hAnsi="Times New Roman" w:cs="Times New Roman"/>
          <w:b/>
          <w:bCs/>
          <w:iCs/>
          <w:sz w:val="28"/>
          <w:szCs w:val="28"/>
        </w:rPr>
        <w:t>Видеоролики по профориентации</w:t>
      </w:r>
      <w:r w:rsidR="0050457A" w:rsidRPr="006A27C3">
        <w:rPr>
          <w:rFonts w:ascii="Times New Roman" w:hAnsi="Times New Roman" w:cs="Times New Roman"/>
          <w:b/>
          <w:bCs/>
          <w:iCs/>
          <w:sz w:val="28"/>
          <w:szCs w:val="28"/>
        </w:rPr>
        <w:t>, выбор профессии, ошибки</w:t>
      </w:r>
    </w:p>
    <w:p w:rsidR="00A63700" w:rsidRPr="00A63700" w:rsidRDefault="00A63700" w:rsidP="00A63700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3700" w:rsidRPr="00C106C9" w:rsidRDefault="00C106C9" w:rsidP="00E95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3413760</wp:posOffset>
            </wp:positionV>
            <wp:extent cx="5772150" cy="4327525"/>
            <wp:effectExtent l="304800" t="266700" r="323850" b="263525"/>
            <wp:wrapSquare wrapText="bothSides"/>
            <wp:docPr id="9" name="Рисунок 9" descr="https://kozh-mcbs.tom.muzkult.ru/media/2020/05/12/1255853151/Slaj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zh-mcbs.tom.muzkult.ru/media/2020/05/12/1255853151/Slajd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327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3700" w:rsidRPr="00C106C9">
        <w:rPr>
          <w:rFonts w:ascii="Times New Roman" w:hAnsi="Times New Roman" w:cs="Times New Roman"/>
          <w:b/>
          <w:bCs/>
          <w:iCs/>
          <w:sz w:val="28"/>
          <w:szCs w:val="28"/>
        </w:rPr>
        <w:t>Занятия</w:t>
      </w:r>
    </w:p>
    <w:p w:rsidR="00A63700" w:rsidRPr="00A63700" w:rsidRDefault="00A63700" w:rsidP="00A63700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62DE2" w:rsidRDefault="00E62DE2" w:rsidP="00E62DE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44E0" w:rsidRPr="00E62DE2" w:rsidRDefault="001E44E0" w:rsidP="00E62DE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62DE2" w:rsidRDefault="00E62DE2" w:rsidP="00E6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62DE2" w:rsidRPr="00E62DE2" w:rsidRDefault="00E62DE2" w:rsidP="00E6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E62DE2" w:rsidRPr="00E62DE2" w:rsidSect="006A27C3">
      <w:pgSz w:w="11906" w:h="16838"/>
      <w:pgMar w:top="1134" w:right="850" w:bottom="851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698"/>
    <w:multiLevelType w:val="hybridMultilevel"/>
    <w:tmpl w:val="EDAC6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E532C"/>
    <w:multiLevelType w:val="hybridMultilevel"/>
    <w:tmpl w:val="F2C4E2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B7162"/>
    <w:rsid w:val="000B7162"/>
    <w:rsid w:val="001E44E0"/>
    <w:rsid w:val="0050457A"/>
    <w:rsid w:val="00515EC5"/>
    <w:rsid w:val="00637E72"/>
    <w:rsid w:val="006A27C3"/>
    <w:rsid w:val="0091474E"/>
    <w:rsid w:val="009C0567"/>
    <w:rsid w:val="00A63700"/>
    <w:rsid w:val="00A72960"/>
    <w:rsid w:val="00AD3A92"/>
    <w:rsid w:val="00C04F24"/>
    <w:rsid w:val="00C106C9"/>
    <w:rsid w:val="00CF1875"/>
    <w:rsid w:val="00E62DE2"/>
    <w:rsid w:val="00E9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84"/>
    <w:pPr>
      <w:ind w:left="720"/>
      <w:contextualSpacing/>
    </w:pPr>
  </w:style>
  <w:style w:type="paragraph" w:styleId="a4">
    <w:name w:val="Normal (Web)"/>
    <w:basedOn w:val="a"/>
    <w:rsid w:val="00E6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11</cp:revision>
  <dcterms:created xsi:type="dcterms:W3CDTF">2021-03-30T17:09:00Z</dcterms:created>
  <dcterms:modified xsi:type="dcterms:W3CDTF">2021-03-30T19:32:00Z</dcterms:modified>
</cp:coreProperties>
</file>