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12A89" w:rsidTr="00E12A89">
        <w:trPr>
          <w:trHeight w:val="1104"/>
        </w:trPr>
        <w:tc>
          <w:tcPr>
            <w:tcW w:w="4888" w:type="dxa"/>
            <w:hideMark/>
          </w:tcPr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8" w:type="dxa"/>
            <w:hideMark/>
          </w:tcPr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3 г. Ростова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Е. В. Пряженкова </w:t>
            </w:r>
          </w:p>
          <w:p w:rsidR="00E12A89" w:rsidRDefault="00E1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____________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AD6588" w:rsidRDefault="00AD6588"/>
    <w:p w:rsidR="001B3C34" w:rsidRDefault="001B3C34" w:rsidP="001B3C34">
      <w:pPr>
        <w:pStyle w:val="Default"/>
      </w:pPr>
    </w:p>
    <w:p w:rsidR="001B3C34" w:rsidRDefault="001B3C34" w:rsidP="001B3C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B3C34" w:rsidRDefault="001B3C34" w:rsidP="001B3C34">
      <w:pPr>
        <w:pStyle w:val="Default"/>
        <w:jc w:val="center"/>
        <w:rPr>
          <w:b/>
          <w:bCs/>
          <w:sz w:val="28"/>
          <w:szCs w:val="28"/>
        </w:rPr>
      </w:pPr>
      <w:r w:rsidRPr="001B3C34">
        <w:rPr>
          <w:b/>
          <w:bCs/>
          <w:sz w:val="28"/>
          <w:szCs w:val="28"/>
        </w:rPr>
        <w:t xml:space="preserve"> о рабочей группе</w:t>
      </w:r>
      <w:r>
        <w:rPr>
          <w:sz w:val="28"/>
          <w:szCs w:val="28"/>
        </w:rPr>
        <w:t xml:space="preserve"> </w:t>
      </w:r>
      <w:r w:rsidRPr="001B3C34">
        <w:rPr>
          <w:b/>
          <w:bCs/>
          <w:sz w:val="28"/>
          <w:szCs w:val="28"/>
        </w:rPr>
        <w:t xml:space="preserve">по формированию и оценке </w:t>
      </w:r>
    </w:p>
    <w:p w:rsidR="001B3C34" w:rsidRPr="001B3C34" w:rsidRDefault="001B3C34" w:rsidP="001B3C34">
      <w:pPr>
        <w:pStyle w:val="Default"/>
        <w:jc w:val="center"/>
        <w:rPr>
          <w:sz w:val="28"/>
          <w:szCs w:val="28"/>
        </w:rPr>
      </w:pPr>
      <w:r w:rsidRPr="001B3C34">
        <w:rPr>
          <w:b/>
          <w:bCs/>
          <w:sz w:val="28"/>
          <w:szCs w:val="28"/>
        </w:rPr>
        <w:t xml:space="preserve">функциональной грамотности </w:t>
      </w:r>
      <w:proofErr w:type="gramStart"/>
      <w:r w:rsidRPr="001B3C34">
        <w:rPr>
          <w:b/>
          <w:bCs/>
          <w:sz w:val="28"/>
          <w:szCs w:val="28"/>
        </w:rPr>
        <w:t>обучающихся</w:t>
      </w:r>
      <w:proofErr w:type="gramEnd"/>
    </w:p>
    <w:p w:rsidR="001B3C34" w:rsidRDefault="001B3C34" w:rsidP="001B3C34">
      <w:pPr>
        <w:pStyle w:val="Default"/>
      </w:pPr>
    </w:p>
    <w:p w:rsidR="001B3C34" w:rsidRPr="001B3C34" w:rsidRDefault="001B3C34" w:rsidP="001B3C34">
      <w:pPr>
        <w:pStyle w:val="Default"/>
        <w:ind w:firstLine="567"/>
      </w:pPr>
      <w:r w:rsidRPr="001B3C34">
        <w:rPr>
          <w:b/>
          <w:bCs/>
          <w:i/>
          <w:iCs/>
        </w:rPr>
        <w:t xml:space="preserve">1. Общие положения </w:t>
      </w:r>
    </w:p>
    <w:p w:rsidR="001B3C34" w:rsidRPr="001B3C34" w:rsidRDefault="001B3C34" w:rsidP="001B3C34">
      <w:pPr>
        <w:pStyle w:val="Default"/>
        <w:spacing w:after="35"/>
        <w:jc w:val="both"/>
      </w:pPr>
      <w:r w:rsidRPr="001B3C34">
        <w:t xml:space="preserve">1.1. Настоящее положение регламентирует деятельность Рабочей группы по организации работы развития функциональной грамотности школьников (далее - Рабочая группа) в соответствии с Планом мероприятий («дорожная карта») по формированию и оценке функциональной грамотности обучающихся общеобразовательных организаций на 2021/2022 учебный год (далее - Дорожная карта). </w:t>
      </w:r>
    </w:p>
    <w:p w:rsidR="001B3C34" w:rsidRPr="001B3C34" w:rsidRDefault="001B3C34" w:rsidP="001B3C34">
      <w:pPr>
        <w:pStyle w:val="Default"/>
        <w:spacing w:after="35"/>
        <w:jc w:val="both"/>
      </w:pPr>
      <w:r>
        <w:t>1.2</w:t>
      </w:r>
      <w:r w:rsidRPr="001B3C34">
        <w:t xml:space="preserve">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документами, а также настоящим Положением. </w:t>
      </w:r>
    </w:p>
    <w:p w:rsidR="001B3C34" w:rsidRPr="001B3C34" w:rsidRDefault="001B3C34" w:rsidP="001B3C34">
      <w:pPr>
        <w:pStyle w:val="Default"/>
        <w:spacing w:after="35"/>
        <w:jc w:val="both"/>
      </w:pPr>
      <w:r>
        <w:t>1.3</w:t>
      </w:r>
      <w:r w:rsidRPr="001B3C34">
        <w:t>. В состав Рабочей группы входят председатель, заместитель председателя, секретарь и члены Рабоче</w:t>
      </w:r>
      <w:r>
        <w:t>й группы из числа сотрудников М</w:t>
      </w:r>
      <w:r w:rsidRPr="001B3C34">
        <w:t>ОУ</w:t>
      </w:r>
      <w:r>
        <w:t xml:space="preserve"> СОШ № 3</w:t>
      </w:r>
      <w:r w:rsidRPr="001B3C34">
        <w:t xml:space="preserve">. </w:t>
      </w:r>
    </w:p>
    <w:p w:rsidR="001B3C34" w:rsidRDefault="001B3C34" w:rsidP="001B3C34">
      <w:pPr>
        <w:pStyle w:val="Default"/>
        <w:jc w:val="both"/>
      </w:pPr>
      <w:r>
        <w:t>1.4</w:t>
      </w:r>
      <w:r w:rsidRPr="001B3C34">
        <w:t xml:space="preserve">. </w:t>
      </w:r>
      <w:proofErr w:type="gramStart"/>
      <w:r w:rsidRPr="001B3C34">
        <w:t>Деятельность Рабочей группы направлена на комплексный анализ и использование данных оценки функциональной грамотности обучающихся общеобразовательных организаций на 2021/2022 учебный год в соответствии с Планом мероприятий («дорожная карта») по формированию и оценке функциональной грамотности обучающихся на 2021/2022 учебный год (далее - Дорожная</w:t>
      </w:r>
      <w:r>
        <w:t xml:space="preserve"> карта). </w:t>
      </w:r>
      <w:proofErr w:type="gramEnd"/>
    </w:p>
    <w:p w:rsidR="001B3C34" w:rsidRDefault="001B3C34" w:rsidP="001B3C34">
      <w:pPr>
        <w:pStyle w:val="Default"/>
      </w:pPr>
    </w:p>
    <w:p w:rsidR="001B3C34" w:rsidRPr="001B3C34" w:rsidRDefault="001B3C34" w:rsidP="001B3C34">
      <w:pPr>
        <w:pStyle w:val="Default"/>
        <w:ind w:firstLine="567"/>
      </w:pPr>
      <w:r w:rsidRPr="001B3C34">
        <w:rPr>
          <w:b/>
          <w:bCs/>
          <w:i/>
          <w:iCs/>
        </w:rPr>
        <w:t xml:space="preserve">2.Цели и задачи Рабочей группы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2.1.Рабочая группа является коллегиальным совещательным органом, созданным с целью реализации в рамках национального проекта «Образование» комплекса мер, направленных на формирование функциональной грамотности обучающихся.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2.2.Основными задачами Рабочей группы являются: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2.2.1.осуществление методической поддержки педагогов методологии и методического инструментария формирования и оценки функциональной грамотности;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>2.2.2.организация работы по внедрению в учебный процесс банка заданий для оц</w:t>
      </w:r>
      <w:r w:rsidRPr="001B3C34">
        <w:t>енки функциональной грамотности</w:t>
      </w:r>
      <w:r w:rsidRPr="001B3C34">
        <w:t xml:space="preserve">; </w:t>
      </w:r>
    </w:p>
    <w:p w:rsidR="001B3C34" w:rsidRPr="001B3C34" w:rsidRDefault="001B3C34" w:rsidP="001B3C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34">
        <w:rPr>
          <w:rFonts w:ascii="Times New Roman" w:hAnsi="Times New Roman" w:cs="Times New Roman"/>
          <w:sz w:val="24"/>
          <w:szCs w:val="24"/>
        </w:rPr>
        <w:t>2.2.3.организация методических совещаний по вопросу формирования и оценки функциональной грамотности обучающихся;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>2.2.4.формирование базы данных обучающихся 8-9 классов 2021/2022 учебного года</w:t>
      </w:r>
      <w:r w:rsidRPr="001B3C34">
        <w:t xml:space="preserve">, </w:t>
      </w:r>
      <w:r w:rsidRPr="001B3C34">
        <w:t xml:space="preserve">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</w:t>
      </w:r>
      <w:proofErr w:type="gramStart"/>
      <w:r w:rsidRPr="001B3C34">
        <w:t>естественно-научная</w:t>
      </w:r>
      <w:proofErr w:type="gramEnd"/>
      <w:r w:rsidRPr="001B3C34">
        <w:t xml:space="preserve"> грамотность, финансовая грамотность, глобальные компетенции и креативное мышление);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2.2.5. обеспечение прохождения курсов повышения квалификации по вопросам функциональной грамотности учителями;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2.2.6. обеспечение актуализации планов работы </w:t>
      </w:r>
      <w:r w:rsidRPr="001B3C34">
        <w:t>учебно-</w:t>
      </w:r>
      <w:r w:rsidRPr="001B3C34">
        <w:t>методических объединений</w:t>
      </w:r>
      <w:r w:rsidRPr="001B3C34">
        <w:t xml:space="preserve"> </w:t>
      </w:r>
      <w:r w:rsidRPr="001B3C34">
        <w:t xml:space="preserve">в части формирования и оценки функциональной грамотности обучающихся;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lastRenderedPageBreak/>
        <w:t>2.2.7</w:t>
      </w:r>
      <w:r w:rsidRPr="001B3C34">
        <w:t xml:space="preserve">. 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грамотности.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rPr>
          <w:b/>
          <w:bCs/>
          <w:i/>
          <w:iCs/>
        </w:rPr>
        <w:t xml:space="preserve">3.Функции Рабочей группы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Функциями Рабочей группы являются: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3.1. </w:t>
      </w:r>
      <w:r w:rsidRPr="001B3C34">
        <w:t>изучение и анализ законодательных актов,</w:t>
      </w:r>
      <w:r w:rsidRPr="001B3C34">
        <w:t xml:space="preserve"> </w:t>
      </w:r>
      <w:r w:rsidRPr="001B3C34">
        <w:t xml:space="preserve">нормативных документов, методической литературы, регламентирующих вопросы функциональной грамотности;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3.1. </w:t>
      </w:r>
      <w:r w:rsidRPr="001B3C34">
        <w:t xml:space="preserve">координация деятельности по вопросам функциональной грамотности. </w:t>
      </w:r>
    </w:p>
    <w:p w:rsidR="001B3C34" w:rsidRPr="001B3C34" w:rsidRDefault="001B3C34" w:rsidP="001B3C34">
      <w:pPr>
        <w:pStyle w:val="Default"/>
        <w:jc w:val="both"/>
        <w:rPr>
          <w:b/>
          <w:bCs/>
          <w:i/>
          <w:iCs/>
        </w:rPr>
      </w:pP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rPr>
          <w:b/>
          <w:bCs/>
          <w:i/>
          <w:iCs/>
        </w:rPr>
        <w:t xml:space="preserve">4.Права Рабочей группы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Рабочая группа имеет право: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4.1. </w:t>
      </w:r>
      <w:r w:rsidRPr="001B3C34">
        <w:t xml:space="preserve">рассматривать вопросы, связанные с организацией работы по повышению функциональной грамотности;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4.2. </w:t>
      </w:r>
      <w:r w:rsidRPr="001B3C34">
        <w:t xml:space="preserve">запрашивать от </w:t>
      </w:r>
      <w:r w:rsidRPr="001B3C34">
        <w:t xml:space="preserve">руководителей ШМО и педагогов </w:t>
      </w:r>
      <w:r w:rsidRPr="001B3C34">
        <w:t xml:space="preserve">информацию, необходимую для решения возложенных на Рабочую группу задач; </w:t>
      </w:r>
    </w:p>
    <w:p w:rsidR="001B3C34" w:rsidRPr="001B3C34" w:rsidRDefault="001B3C34" w:rsidP="001B3C34">
      <w:pPr>
        <w:pStyle w:val="Default"/>
        <w:jc w:val="both"/>
      </w:pP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rPr>
          <w:b/>
          <w:bCs/>
          <w:i/>
          <w:iCs/>
        </w:rPr>
        <w:t xml:space="preserve">5. Полномочия членов рабочей группы. </w:t>
      </w:r>
    </w:p>
    <w:p w:rsidR="001B3C34" w:rsidRPr="001B3C34" w:rsidRDefault="001B3C34" w:rsidP="001B3C34">
      <w:pPr>
        <w:pStyle w:val="Default"/>
        <w:jc w:val="both"/>
      </w:pPr>
      <w:r w:rsidRPr="001B3C34">
        <w:rPr>
          <w:bCs/>
        </w:rPr>
        <w:t xml:space="preserve">5.1.Руководитель Рабочей группы: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5.1.2.руководит деятельностью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5.1.3.определяет повестку дня на основе предложений членов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5.1.4.ведет заседания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5.1.5.распределяет обязанности между членами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5.1.6.подписывает протоколы по результатам работы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5.1.7.контролирует выполнение решений Рабочей группы. </w:t>
      </w:r>
    </w:p>
    <w:p w:rsidR="001B3C34" w:rsidRPr="001B3C34" w:rsidRDefault="001B3C34" w:rsidP="001B3C34">
      <w:pPr>
        <w:pStyle w:val="Default"/>
        <w:jc w:val="both"/>
      </w:pPr>
      <w:r w:rsidRPr="001B3C34">
        <w:rPr>
          <w:bCs/>
        </w:rPr>
        <w:t xml:space="preserve">5.2.Секретарь Рабочей группы: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>5.2.1.извещает членов Рабочей группы о дате, времени и месте заседания Рабочей группы не</w:t>
      </w:r>
      <w:r w:rsidRPr="001B3C34">
        <w:t xml:space="preserve"> </w:t>
      </w:r>
      <w:r w:rsidRPr="001B3C34">
        <w:t xml:space="preserve">позднее 2 рабочих дней до дня проведения заседания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5.2.2.организует подготовку материалов для рассмотрения на заседаниях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5.2.3.обеспечивает ведение протокола заседания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5.2.4.направляет протоколы заседаний Рабочей группы ее членам и выписки из протоколов лицам, ответственным за выполнение решений Рабочей группы, не позднее 5 рабочих дней со дня подписания протокола заседания Рабочей группы. </w:t>
      </w:r>
    </w:p>
    <w:p w:rsidR="001B3C34" w:rsidRPr="001B3C34" w:rsidRDefault="001B3C34" w:rsidP="001B3C34">
      <w:pPr>
        <w:pStyle w:val="Default"/>
        <w:jc w:val="both"/>
      </w:pPr>
      <w:r w:rsidRPr="001B3C34">
        <w:rPr>
          <w:bCs/>
        </w:rPr>
        <w:t xml:space="preserve">5.3.Члены Рабочей группы имеют право: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5.3.1.вносить предложения по повестке дня, порядку обсуждения вопросов;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участвовать в подготовке материалов к заседанию Рабочей группы, а также проектов ее решений;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5.3.2.участвовать в обсуждении вопросов, вынесенных на заседание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5.3.3.вносить предложения по созыву заседаний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5.3.4.оказывать образовательным учреждениям методическую помощь. </w:t>
      </w:r>
    </w:p>
    <w:p w:rsidR="001B3C34" w:rsidRPr="001B3C34" w:rsidRDefault="001B3C34" w:rsidP="001B3C34">
      <w:pPr>
        <w:pStyle w:val="Default"/>
        <w:jc w:val="both"/>
      </w:pPr>
      <w:r w:rsidRPr="001B3C34">
        <w:rPr>
          <w:bCs/>
        </w:rPr>
        <w:t xml:space="preserve">5.4.Члены Рабочей группы несут ответственность: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5.4.1.за достоверность материалов, представленных ими на рассмотрение Рабочей группы; </w:t>
      </w:r>
    </w:p>
    <w:p w:rsidR="001B3C34" w:rsidRPr="001B3C34" w:rsidRDefault="001B3C34" w:rsidP="001B3C34">
      <w:pPr>
        <w:pStyle w:val="Default"/>
        <w:ind w:firstLine="567"/>
        <w:jc w:val="both"/>
      </w:pPr>
      <w:r w:rsidRPr="001B3C34">
        <w:t xml:space="preserve">5.4.2.за подготовку материалов к очередному заседанию в установленные сроки. </w:t>
      </w:r>
    </w:p>
    <w:p w:rsidR="00C07FB0" w:rsidRDefault="00C07FB0" w:rsidP="001B3C34">
      <w:pPr>
        <w:pStyle w:val="Default"/>
        <w:jc w:val="both"/>
        <w:rPr>
          <w:b/>
          <w:bCs/>
          <w:i/>
          <w:iCs/>
        </w:rPr>
      </w:pPr>
    </w:p>
    <w:p w:rsidR="001B3C34" w:rsidRPr="001B3C34" w:rsidRDefault="001B3C34" w:rsidP="00C07FB0">
      <w:pPr>
        <w:pStyle w:val="Default"/>
        <w:ind w:firstLine="567"/>
        <w:jc w:val="both"/>
      </w:pPr>
      <w:r w:rsidRPr="001B3C34">
        <w:rPr>
          <w:b/>
          <w:bCs/>
          <w:i/>
          <w:iCs/>
        </w:rPr>
        <w:t xml:space="preserve">6. Организация деятельности рабочей группы </w:t>
      </w:r>
    </w:p>
    <w:p w:rsidR="001B3C34" w:rsidRPr="001B3C34" w:rsidRDefault="001B3C34" w:rsidP="001B3C34">
      <w:pPr>
        <w:pStyle w:val="Default"/>
        <w:jc w:val="both"/>
      </w:pPr>
      <w:r w:rsidRPr="001B3C34">
        <w:t>6.1.</w:t>
      </w:r>
      <w:r w:rsidR="00C07FB0">
        <w:t xml:space="preserve"> </w:t>
      </w:r>
      <w:r w:rsidRPr="001B3C34">
        <w:t xml:space="preserve">Заседания Рабочей группы ведет руководитель Рабочей группы, который осуществляет общее руководство ее деятельностью. </w:t>
      </w:r>
    </w:p>
    <w:p w:rsidR="001B3C34" w:rsidRPr="001B3C34" w:rsidRDefault="001B3C34" w:rsidP="001B3C34">
      <w:pPr>
        <w:pStyle w:val="Default"/>
        <w:jc w:val="both"/>
      </w:pPr>
      <w:r w:rsidRPr="001B3C34">
        <w:t>6.2.</w:t>
      </w:r>
      <w:r w:rsidR="00C07FB0">
        <w:t xml:space="preserve"> </w:t>
      </w:r>
      <w:r w:rsidRPr="001B3C34">
        <w:t xml:space="preserve">В случае отсутствия руководителя Рабочей группы его функции выполняет заместитель руководителя Рабочей группы. В случае </w:t>
      </w:r>
      <w:proofErr w:type="gramStart"/>
      <w:r w:rsidRPr="001B3C34">
        <w:t>отсутствия заместителя руководителя Рабочей группы его полномочия</w:t>
      </w:r>
      <w:proofErr w:type="gramEnd"/>
      <w:r w:rsidRPr="001B3C34">
        <w:t xml:space="preserve"> осуществляет один из членов Рабочей группы, назначенный руководителем Рабочей группы. В случае отсутствия секретаря </w:t>
      </w:r>
      <w:r w:rsidRPr="001B3C34">
        <w:lastRenderedPageBreak/>
        <w:t xml:space="preserve">Рабочей группы его полномочия осуществляет один из членов Рабочей группы, назначенный руководителем на заседании Рабочей группы. </w:t>
      </w:r>
    </w:p>
    <w:p w:rsidR="001B3C34" w:rsidRPr="001B3C34" w:rsidRDefault="001B3C34" w:rsidP="001B3C34">
      <w:pPr>
        <w:pStyle w:val="Default"/>
        <w:jc w:val="both"/>
      </w:pPr>
      <w:r w:rsidRPr="001B3C34">
        <w:t>6.3.</w:t>
      </w:r>
      <w:r w:rsidR="00C07FB0">
        <w:t xml:space="preserve"> </w:t>
      </w:r>
      <w:r w:rsidRPr="001B3C34">
        <w:t xml:space="preserve">Рабочая группа проводит свои заседания по мере необходимости, но не менее 1 раз в квартал. </w:t>
      </w:r>
    </w:p>
    <w:p w:rsidR="001B3C34" w:rsidRPr="001B3C34" w:rsidRDefault="001B3C34" w:rsidP="001B3C34">
      <w:pPr>
        <w:pStyle w:val="Default"/>
        <w:jc w:val="both"/>
      </w:pPr>
      <w:r w:rsidRPr="001B3C34">
        <w:t>6.4.</w:t>
      </w:r>
      <w:r w:rsidR="00C07FB0">
        <w:t xml:space="preserve"> </w:t>
      </w:r>
      <w:bookmarkStart w:id="0" w:name="_GoBack"/>
      <w:bookmarkEnd w:id="0"/>
      <w:r w:rsidRPr="001B3C34">
        <w:t xml:space="preserve">Решения рабочей группы принимаются простым большинством голосов от числа членов рабочей группы, присутствующих на заседании Рабочей группы. В случае равенства голосов решающим является голос председательствующего на заседании Рабочей группы. </w:t>
      </w:r>
    </w:p>
    <w:p w:rsidR="001B3C34" w:rsidRPr="001B3C34" w:rsidRDefault="001B3C34" w:rsidP="001B3C34">
      <w:pPr>
        <w:pStyle w:val="Default"/>
        <w:jc w:val="both"/>
      </w:pPr>
      <w:r w:rsidRPr="001B3C34">
        <w:t xml:space="preserve">6.5.Члены Рабочей группы участвуют в заседаниях Рабочей группы лично (допускается дистанционное участие). В случае невозможности присутствия члена Рабочей группы на заседании Рабочей группы он имеет право представить свое мнение по рассматриваемым вопросам в письменной форме, которое оглашается на заседании Рабочей группы и приобщается к протоколу заседания Рабочей группы. Члены Рабочей группы голосуют по обсуждаемым вопросам; исполняют поручения в соответствии с решениями Рабочей группы; знакомятся с материалами и документами, поступающими в Рабочую группу; в письменном виде высказывают особые мнения. </w:t>
      </w:r>
    </w:p>
    <w:p w:rsidR="001B3C34" w:rsidRPr="001B3C34" w:rsidRDefault="001B3C34" w:rsidP="001B3C34">
      <w:pPr>
        <w:jc w:val="both"/>
        <w:rPr>
          <w:rFonts w:ascii="Times New Roman" w:hAnsi="Times New Roman" w:cs="Times New Roman"/>
          <w:sz w:val="24"/>
          <w:szCs w:val="24"/>
        </w:rPr>
      </w:pPr>
      <w:r w:rsidRPr="001B3C34">
        <w:rPr>
          <w:rFonts w:ascii="Times New Roman" w:hAnsi="Times New Roman" w:cs="Times New Roman"/>
          <w:sz w:val="24"/>
          <w:szCs w:val="24"/>
        </w:rPr>
        <w:t>6.6.Решения Рабочей группы оформляются в течение четырех дней со дня проведения заседания Рабочей группы протоколом, который подписывается председательствующим на заседании Рабочей группы и секретарем Рабочей группы. Решение принимается при присутствии на заседании не менее 2/3 от общего числа членов Рабочей группы.</w:t>
      </w:r>
    </w:p>
    <w:sectPr w:rsidR="001B3C34" w:rsidRPr="001B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2"/>
    <w:rsid w:val="000B3912"/>
    <w:rsid w:val="00152144"/>
    <w:rsid w:val="001B3C34"/>
    <w:rsid w:val="00925F58"/>
    <w:rsid w:val="00AD6588"/>
    <w:rsid w:val="00C07FB0"/>
    <w:rsid w:val="00E12A89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58"/>
    <w:rPr>
      <w:color w:val="0000FF" w:themeColor="hyperlink"/>
      <w:u w:val="single"/>
    </w:rPr>
  </w:style>
  <w:style w:type="paragraph" w:customStyle="1" w:styleId="Default">
    <w:name w:val="Default"/>
    <w:rsid w:val="001B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58"/>
    <w:rPr>
      <w:color w:val="0000FF" w:themeColor="hyperlink"/>
      <w:u w:val="single"/>
    </w:rPr>
  </w:style>
  <w:style w:type="paragraph" w:customStyle="1" w:styleId="Default">
    <w:name w:val="Default"/>
    <w:rsid w:val="001B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2022-03-04T08:17:00Z</cp:lastPrinted>
  <dcterms:created xsi:type="dcterms:W3CDTF">2018-10-21T08:03:00Z</dcterms:created>
  <dcterms:modified xsi:type="dcterms:W3CDTF">2022-03-04T08:38:00Z</dcterms:modified>
</cp:coreProperties>
</file>